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A9" w:rsidRPr="00AF13D8" w:rsidRDefault="00CC67A9" w:rsidP="00CC67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AF13D8">
        <w:rPr>
          <w:rFonts w:ascii="Arial" w:hAnsi="Arial" w:cs="Arial"/>
          <w:b/>
          <w:bCs/>
          <w:color w:val="000000"/>
          <w:u w:val="single"/>
        </w:rPr>
        <w:t xml:space="preserve">Sample </w:t>
      </w:r>
      <w:smartTag w:uri="urn:schemas-microsoft-com:office:smarttags" w:element="place">
        <w:r w:rsidRPr="00AF13D8">
          <w:rPr>
            <w:rFonts w:ascii="Arial" w:hAnsi="Arial" w:cs="Arial"/>
            <w:b/>
            <w:bCs/>
            <w:color w:val="000000"/>
            <w:u w:val="single"/>
          </w:rPr>
          <w:t>Mobile</w:t>
        </w:r>
      </w:smartTag>
      <w:r w:rsidRPr="00AF13D8">
        <w:rPr>
          <w:rFonts w:ascii="Arial" w:hAnsi="Arial" w:cs="Arial"/>
          <w:b/>
          <w:bCs/>
          <w:color w:val="000000"/>
          <w:u w:val="single"/>
        </w:rPr>
        <w:t xml:space="preserve"> Device Security Policy</w:t>
      </w:r>
    </w:p>
    <w:p w:rsidR="00CC67A9" w:rsidRDefault="00CC67A9" w:rsidP="00CC67A9">
      <w:pPr>
        <w:autoSpaceDE w:val="0"/>
        <w:autoSpaceDN w:val="0"/>
        <w:adjustRightInd w:val="0"/>
        <w:rPr>
          <w:b/>
          <w:bCs/>
          <w:color w:val="000000"/>
        </w:rPr>
      </w:pPr>
    </w:p>
    <w:p w:rsidR="00CC67A9" w:rsidRPr="00AF13D8" w:rsidRDefault="00CC67A9" w:rsidP="00CC67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C67A9" w:rsidRPr="00AF13D8" w:rsidRDefault="00CC67A9" w:rsidP="00CC67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F13D8">
        <w:rPr>
          <w:rFonts w:ascii="Arial" w:hAnsi="Arial" w:cs="Arial"/>
          <w:b/>
          <w:bCs/>
          <w:color w:val="000000"/>
          <w:sz w:val="20"/>
          <w:szCs w:val="20"/>
        </w:rPr>
        <w:t>POLICY STATEMENT</w:t>
      </w:r>
    </w:p>
    <w:p w:rsidR="00351E2C" w:rsidRDefault="00CC67A9" w:rsidP="00CC67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F13D8">
        <w:rPr>
          <w:rFonts w:ascii="Arial" w:hAnsi="Arial" w:cs="Arial"/>
          <w:color w:val="000000"/>
          <w:sz w:val="20"/>
          <w:szCs w:val="20"/>
        </w:rPr>
        <w:t>The company seeks to protect its mobile devices and the data stored on such devices, from unauthorized access, use, disclosure, alteration, modification, deletion, destruction and/or removal.</w:t>
      </w:r>
    </w:p>
    <w:p w:rsidR="00351E2C" w:rsidRDefault="00351E2C" w:rsidP="00CC67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C67A9" w:rsidRPr="00AF13D8" w:rsidRDefault="00351E2C" w:rsidP="00CC67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Using </w:t>
      </w:r>
      <w:r w:rsidR="00CC67A9" w:rsidRPr="00AF13D8">
        <w:rPr>
          <w:rFonts w:ascii="Arial" w:hAnsi="Arial" w:cs="Arial"/>
          <w:color w:val="000000"/>
          <w:sz w:val="20"/>
          <w:szCs w:val="20"/>
        </w:rPr>
        <w:t>non-company owned/controlled mobile device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CC67A9" w:rsidRPr="00AF13D8">
        <w:rPr>
          <w:rFonts w:ascii="Arial" w:hAnsi="Arial" w:cs="Arial"/>
          <w:color w:val="000000"/>
          <w:sz w:val="20"/>
          <w:szCs w:val="20"/>
        </w:rPr>
        <w:t xml:space="preserve"> to access, use, or store </w:t>
      </w:r>
      <w:r>
        <w:rPr>
          <w:rFonts w:ascii="Arial" w:hAnsi="Arial" w:cs="Arial"/>
          <w:color w:val="000000"/>
          <w:sz w:val="20"/>
          <w:szCs w:val="20"/>
        </w:rPr>
        <w:t xml:space="preserve">sensitive </w:t>
      </w:r>
      <w:r w:rsidR="00923490">
        <w:rPr>
          <w:rFonts w:ascii="Arial" w:hAnsi="Arial" w:cs="Arial"/>
          <w:color w:val="000000"/>
          <w:sz w:val="20"/>
          <w:szCs w:val="20"/>
        </w:rPr>
        <w:t>company</w:t>
      </w:r>
      <w:r w:rsidR="00CC67A9" w:rsidRPr="00AF13D8">
        <w:rPr>
          <w:rFonts w:ascii="Arial" w:hAnsi="Arial" w:cs="Arial"/>
          <w:color w:val="000000"/>
          <w:sz w:val="20"/>
          <w:szCs w:val="20"/>
        </w:rPr>
        <w:t xml:space="preserve">-related </w:t>
      </w:r>
      <w:r w:rsidR="00336F4B">
        <w:rPr>
          <w:rFonts w:ascii="Arial" w:hAnsi="Arial" w:cs="Arial"/>
          <w:color w:val="000000"/>
          <w:sz w:val="20"/>
          <w:szCs w:val="20"/>
        </w:rPr>
        <w:t>information</w:t>
      </w:r>
      <w:r w:rsidR="00CC67A9" w:rsidRPr="00AF13D8">
        <w:rPr>
          <w:rFonts w:ascii="Arial" w:hAnsi="Arial" w:cs="Arial"/>
          <w:color w:val="000000"/>
          <w:sz w:val="20"/>
          <w:szCs w:val="20"/>
        </w:rPr>
        <w:t xml:space="preserve">, including sensitive or confidential </w:t>
      </w:r>
      <w:r>
        <w:rPr>
          <w:rFonts w:ascii="Arial" w:hAnsi="Arial" w:cs="Arial"/>
          <w:color w:val="000000"/>
          <w:sz w:val="20"/>
          <w:szCs w:val="20"/>
        </w:rPr>
        <w:t>personal information</w:t>
      </w:r>
      <w:r w:rsidR="001264B1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is strictly prohibited.</w:t>
      </w:r>
    </w:p>
    <w:p w:rsidR="00CC67A9" w:rsidRPr="00AF13D8" w:rsidRDefault="00CC67A9" w:rsidP="00CC67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C67A9" w:rsidRPr="00AF13D8" w:rsidRDefault="00CC67A9" w:rsidP="00CC67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F13D8">
        <w:rPr>
          <w:rFonts w:ascii="Arial" w:hAnsi="Arial" w:cs="Arial"/>
          <w:b/>
          <w:bCs/>
          <w:color w:val="000000"/>
          <w:sz w:val="20"/>
          <w:szCs w:val="20"/>
        </w:rPr>
        <w:t>PURPOSE</w:t>
      </w:r>
    </w:p>
    <w:p w:rsidR="00923490" w:rsidRDefault="00CC67A9" w:rsidP="00CC67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F13D8">
        <w:rPr>
          <w:rFonts w:ascii="Arial" w:hAnsi="Arial" w:cs="Arial"/>
          <w:color w:val="000000"/>
          <w:sz w:val="20"/>
          <w:szCs w:val="20"/>
        </w:rPr>
        <w:t>This policy describes the minimum security policy for mobile devices. Mobile devices must be appropriately secured to</w:t>
      </w:r>
    </w:p>
    <w:p w:rsidR="00923490" w:rsidRDefault="00CC67A9" w:rsidP="00CC67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F13D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23490" w:rsidRDefault="00923490" w:rsidP="0092349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CC67A9" w:rsidRPr="00AF13D8">
        <w:rPr>
          <w:rFonts w:ascii="Arial" w:hAnsi="Arial" w:cs="Arial"/>
          <w:color w:val="000000"/>
          <w:sz w:val="20"/>
          <w:szCs w:val="20"/>
        </w:rPr>
        <w:t>revent sensitive or confidential data from being lost or compromised</w:t>
      </w:r>
    </w:p>
    <w:p w:rsidR="00923490" w:rsidRDefault="00923490" w:rsidP="0092349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</w:t>
      </w:r>
      <w:r w:rsidR="00CC67A9" w:rsidRPr="00AF13D8">
        <w:rPr>
          <w:rFonts w:ascii="Arial" w:hAnsi="Arial" w:cs="Arial"/>
          <w:color w:val="000000"/>
          <w:sz w:val="20"/>
          <w:szCs w:val="20"/>
        </w:rPr>
        <w:t>educe the risk of spreading viruses</w:t>
      </w:r>
    </w:p>
    <w:p w:rsidR="00CC67A9" w:rsidRPr="00AF13D8" w:rsidRDefault="00923490" w:rsidP="0092349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</w:t>
      </w:r>
      <w:r w:rsidR="00CC67A9" w:rsidRPr="00AF13D8">
        <w:rPr>
          <w:rFonts w:ascii="Arial" w:hAnsi="Arial" w:cs="Arial"/>
          <w:color w:val="000000"/>
          <w:sz w:val="20"/>
          <w:szCs w:val="20"/>
        </w:rPr>
        <w:t>itigate other forms of abuse of the company’s computing and information infrastructure</w:t>
      </w:r>
    </w:p>
    <w:p w:rsidR="00CC67A9" w:rsidRPr="00AF13D8" w:rsidRDefault="00CC67A9" w:rsidP="00CC67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C67A9" w:rsidRPr="00AF13D8" w:rsidRDefault="00CC67A9" w:rsidP="00CC67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F13D8">
        <w:rPr>
          <w:rFonts w:ascii="Arial" w:hAnsi="Arial" w:cs="Arial"/>
          <w:b/>
          <w:bCs/>
          <w:color w:val="000000"/>
          <w:sz w:val="20"/>
          <w:szCs w:val="20"/>
        </w:rPr>
        <w:t>SCOPE</w:t>
      </w:r>
    </w:p>
    <w:p w:rsidR="00F71DB3" w:rsidRPr="00AF13D8" w:rsidRDefault="00CC67A9" w:rsidP="00F71DB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F13D8">
        <w:rPr>
          <w:rFonts w:ascii="Arial" w:hAnsi="Arial" w:cs="Arial"/>
          <w:color w:val="000000"/>
          <w:sz w:val="20"/>
          <w:szCs w:val="20"/>
        </w:rPr>
        <w:t>This policy applies to user</w:t>
      </w:r>
      <w:r w:rsidR="00923490">
        <w:rPr>
          <w:rFonts w:ascii="Arial" w:hAnsi="Arial" w:cs="Arial"/>
          <w:color w:val="000000"/>
          <w:sz w:val="20"/>
          <w:szCs w:val="20"/>
        </w:rPr>
        <w:t>s</w:t>
      </w:r>
      <w:r w:rsidRPr="00AF13D8">
        <w:rPr>
          <w:rFonts w:ascii="Arial" w:hAnsi="Arial" w:cs="Arial"/>
          <w:color w:val="000000"/>
          <w:sz w:val="20"/>
          <w:szCs w:val="20"/>
        </w:rPr>
        <w:t xml:space="preserve"> of any mobile device that connects to the company’s network / resource</w:t>
      </w:r>
      <w:r w:rsidR="00B67129">
        <w:rPr>
          <w:rFonts w:ascii="Arial" w:hAnsi="Arial" w:cs="Arial"/>
          <w:color w:val="000000"/>
          <w:sz w:val="20"/>
          <w:szCs w:val="20"/>
        </w:rPr>
        <w:t>s</w:t>
      </w:r>
      <w:r w:rsidR="001264B1">
        <w:rPr>
          <w:rFonts w:ascii="Arial" w:hAnsi="Arial" w:cs="Arial"/>
          <w:color w:val="000000"/>
          <w:sz w:val="20"/>
          <w:szCs w:val="20"/>
        </w:rPr>
        <w:t xml:space="preserve"> or is otherwise used to store or transport company-related information</w:t>
      </w:r>
      <w:r w:rsidR="00B67129">
        <w:rPr>
          <w:rFonts w:ascii="Arial" w:hAnsi="Arial" w:cs="Arial"/>
          <w:color w:val="000000"/>
          <w:sz w:val="20"/>
          <w:szCs w:val="20"/>
        </w:rPr>
        <w:t>.</w:t>
      </w:r>
    </w:p>
    <w:p w:rsidR="00CC67A9" w:rsidRPr="00AF13D8" w:rsidRDefault="00CC67A9" w:rsidP="00CC67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C67A9" w:rsidRPr="00AF13D8" w:rsidRDefault="00CC67A9" w:rsidP="00CC67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F13D8">
        <w:rPr>
          <w:rFonts w:ascii="Arial" w:hAnsi="Arial" w:cs="Arial"/>
          <w:b/>
          <w:bCs/>
          <w:color w:val="000000"/>
          <w:sz w:val="20"/>
          <w:szCs w:val="20"/>
        </w:rPr>
        <w:t>DEFINITIONS</w:t>
      </w:r>
    </w:p>
    <w:p w:rsidR="00CC67A9" w:rsidRPr="00AF13D8" w:rsidRDefault="00CC67A9" w:rsidP="00CC67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F13D8">
        <w:rPr>
          <w:rFonts w:ascii="Arial" w:hAnsi="Arial" w:cs="Arial"/>
          <w:color w:val="000000"/>
          <w:sz w:val="20"/>
          <w:szCs w:val="20"/>
        </w:rPr>
        <w:t xml:space="preserve">1. </w:t>
      </w:r>
      <w:r w:rsidRPr="00AF13D8">
        <w:rPr>
          <w:rFonts w:ascii="Arial" w:hAnsi="Arial" w:cs="Arial"/>
          <w:b/>
          <w:bCs/>
          <w:color w:val="000000"/>
          <w:sz w:val="20"/>
          <w:szCs w:val="20"/>
        </w:rPr>
        <w:t xml:space="preserve">Mobile Devices: </w:t>
      </w:r>
      <w:r w:rsidRPr="00AF13D8">
        <w:rPr>
          <w:rFonts w:ascii="Arial" w:hAnsi="Arial" w:cs="Arial"/>
          <w:color w:val="000000"/>
          <w:sz w:val="20"/>
          <w:szCs w:val="20"/>
        </w:rPr>
        <w:t>These include, but are not limited to, P</w:t>
      </w:r>
      <w:r w:rsidR="00D4329B">
        <w:rPr>
          <w:rFonts w:ascii="Arial" w:hAnsi="Arial" w:cs="Arial"/>
          <w:color w:val="000000"/>
          <w:sz w:val="20"/>
          <w:szCs w:val="20"/>
        </w:rPr>
        <w:t>ersonal</w:t>
      </w:r>
      <w:r w:rsidRPr="00AF13D8">
        <w:rPr>
          <w:rFonts w:ascii="Arial" w:hAnsi="Arial" w:cs="Arial"/>
          <w:color w:val="000000"/>
          <w:sz w:val="20"/>
          <w:szCs w:val="20"/>
        </w:rPr>
        <w:t xml:space="preserve"> Digital Assistants (PDAs),</w:t>
      </w:r>
      <w:r w:rsidR="00F71DB3" w:rsidRPr="00AF13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13D8">
        <w:rPr>
          <w:rFonts w:ascii="Arial" w:hAnsi="Arial" w:cs="Arial"/>
          <w:color w:val="000000"/>
          <w:sz w:val="20"/>
          <w:szCs w:val="20"/>
        </w:rPr>
        <w:t xml:space="preserve">notebook computers, Tablet PCs, </w:t>
      </w:r>
      <w:r w:rsidR="00F71DB3" w:rsidRPr="00AF13D8">
        <w:rPr>
          <w:rFonts w:ascii="Arial" w:hAnsi="Arial" w:cs="Arial"/>
          <w:color w:val="000000"/>
          <w:sz w:val="20"/>
          <w:szCs w:val="20"/>
        </w:rPr>
        <w:t xml:space="preserve">iPhones, iPads, iPods, </w:t>
      </w:r>
      <w:r w:rsidRPr="00AF13D8">
        <w:rPr>
          <w:rFonts w:ascii="Arial" w:hAnsi="Arial" w:cs="Arial"/>
          <w:color w:val="000000"/>
          <w:sz w:val="20"/>
          <w:szCs w:val="20"/>
        </w:rPr>
        <w:t>Palm Pilots, Microsoft Pocket PCs, RIM Blackberrys, MP3</w:t>
      </w:r>
      <w:r w:rsidR="00F71DB3" w:rsidRPr="00AF13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13D8">
        <w:rPr>
          <w:rFonts w:ascii="Arial" w:hAnsi="Arial" w:cs="Arial"/>
          <w:color w:val="000000"/>
          <w:sz w:val="20"/>
          <w:szCs w:val="20"/>
        </w:rPr>
        <w:t>players, text pagers, smart phones, compact discs, DVD discs, memory sticks, USB drives,</w:t>
      </w:r>
      <w:r w:rsidR="00F71DB3" w:rsidRPr="00AF13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13D8">
        <w:rPr>
          <w:rFonts w:ascii="Arial" w:hAnsi="Arial" w:cs="Arial"/>
          <w:color w:val="000000"/>
          <w:sz w:val="20"/>
          <w:szCs w:val="20"/>
        </w:rPr>
        <w:t>floppy discs and other similar devices</w:t>
      </w:r>
      <w:r w:rsidRPr="00AF13D8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F71DB3" w:rsidRPr="00AF13D8" w:rsidRDefault="00F71DB3" w:rsidP="00CC67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C67A9" w:rsidRPr="00AF13D8" w:rsidRDefault="00CC67A9" w:rsidP="00CC67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36CEB">
        <w:rPr>
          <w:rFonts w:ascii="Arial" w:hAnsi="Arial" w:cs="Arial"/>
          <w:bCs/>
          <w:color w:val="000000"/>
          <w:sz w:val="20"/>
          <w:szCs w:val="20"/>
        </w:rPr>
        <w:t>2.</w:t>
      </w:r>
      <w:r w:rsidRPr="00AF13D8">
        <w:rPr>
          <w:rFonts w:ascii="Arial" w:hAnsi="Arial" w:cs="Arial"/>
          <w:b/>
          <w:bCs/>
          <w:color w:val="000000"/>
          <w:sz w:val="20"/>
          <w:szCs w:val="20"/>
        </w:rPr>
        <w:t xml:space="preserve"> User</w:t>
      </w:r>
      <w:r w:rsidR="00DD7488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AF13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F13D8">
        <w:rPr>
          <w:rFonts w:ascii="Arial" w:hAnsi="Arial" w:cs="Arial"/>
          <w:color w:val="000000"/>
          <w:sz w:val="20"/>
          <w:szCs w:val="20"/>
        </w:rPr>
        <w:t>Anyone with authorized access to</w:t>
      </w:r>
      <w:r w:rsidR="007A099D" w:rsidRPr="00AF13D8">
        <w:rPr>
          <w:rFonts w:ascii="Arial" w:hAnsi="Arial" w:cs="Arial"/>
          <w:color w:val="000000"/>
          <w:sz w:val="20"/>
          <w:szCs w:val="20"/>
        </w:rPr>
        <w:t xml:space="preserve"> the company’s</w:t>
      </w:r>
      <w:r w:rsidRPr="00AF13D8">
        <w:rPr>
          <w:rFonts w:ascii="Arial" w:hAnsi="Arial" w:cs="Arial"/>
          <w:color w:val="000000"/>
          <w:sz w:val="20"/>
          <w:szCs w:val="20"/>
        </w:rPr>
        <w:t xml:space="preserve"> business information systems</w:t>
      </w:r>
      <w:r w:rsidR="00DD7488">
        <w:rPr>
          <w:rFonts w:ascii="Arial" w:hAnsi="Arial" w:cs="Arial"/>
          <w:color w:val="000000"/>
          <w:sz w:val="20"/>
          <w:szCs w:val="20"/>
        </w:rPr>
        <w:t xml:space="preserve">. This includes </w:t>
      </w:r>
      <w:r w:rsidRPr="00AF13D8">
        <w:rPr>
          <w:rFonts w:ascii="Arial" w:hAnsi="Arial" w:cs="Arial"/>
          <w:color w:val="000000"/>
          <w:sz w:val="20"/>
          <w:szCs w:val="20"/>
        </w:rPr>
        <w:t>permanent and temporary employees</w:t>
      </w:r>
      <w:r w:rsidR="00DD748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F13D8">
        <w:rPr>
          <w:rFonts w:ascii="Arial" w:hAnsi="Arial" w:cs="Arial"/>
          <w:color w:val="000000"/>
          <w:sz w:val="20"/>
          <w:szCs w:val="20"/>
        </w:rPr>
        <w:t>third-party personnel such as temporaries, contractors,</w:t>
      </w:r>
      <w:r w:rsidR="007A099D" w:rsidRPr="00AF13D8">
        <w:rPr>
          <w:rFonts w:ascii="Arial" w:hAnsi="Arial" w:cs="Arial"/>
          <w:color w:val="000000"/>
          <w:sz w:val="20"/>
          <w:szCs w:val="20"/>
        </w:rPr>
        <w:t xml:space="preserve"> </w:t>
      </w:r>
      <w:r w:rsidR="00DD7488">
        <w:rPr>
          <w:rFonts w:ascii="Arial" w:hAnsi="Arial" w:cs="Arial"/>
          <w:color w:val="000000"/>
          <w:sz w:val="20"/>
          <w:szCs w:val="20"/>
        </w:rPr>
        <w:t xml:space="preserve">or </w:t>
      </w:r>
      <w:r w:rsidRPr="00AF13D8">
        <w:rPr>
          <w:rFonts w:ascii="Arial" w:hAnsi="Arial" w:cs="Arial"/>
          <w:color w:val="000000"/>
          <w:sz w:val="20"/>
          <w:szCs w:val="20"/>
        </w:rPr>
        <w:t xml:space="preserve">consultants, and other parties with valid </w:t>
      </w:r>
      <w:r w:rsidR="007A099D" w:rsidRPr="00AF13D8">
        <w:rPr>
          <w:rFonts w:ascii="Arial" w:hAnsi="Arial" w:cs="Arial"/>
          <w:color w:val="000000"/>
          <w:sz w:val="20"/>
          <w:szCs w:val="20"/>
        </w:rPr>
        <w:t xml:space="preserve">company </w:t>
      </w:r>
      <w:r w:rsidRPr="00AF13D8">
        <w:rPr>
          <w:rFonts w:ascii="Arial" w:hAnsi="Arial" w:cs="Arial"/>
          <w:color w:val="000000"/>
          <w:sz w:val="20"/>
          <w:szCs w:val="20"/>
        </w:rPr>
        <w:t>access accounts.</w:t>
      </w:r>
    </w:p>
    <w:p w:rsidR="007A099D" w:rsidRPr="00AF13D8" w:rsidRDefault="007A099D" w:rsidP="00CC67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C67A9" w:rsidRPr="00AF13D8" w:rsidRDefault="00CC67A9" w:rsidP="00CC67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F13D8">
        <w:rPr>
          <w:rFonts w:ascii="Arial" w:hAnsi="Arial" w:cs="Arial"/>
          <w:color w:val="000000"/>
          <w:sz w:val="20"/>
          <w:szCs w:val="20"/>
        </w:rPr>
        <w:t xml:space="preserve">3. </w:t>
      </w:r>
      <w:r w:rsidRPr="00AF13D8">
        <w:rPr>
          <w:rFonts w:ascii="Arial" w:hAnsi="Arial" w:cs="Arial"/>
          <w:b/>
          <w:bCs/>
          <w:color w:val="000000"/>
          <w:sz w:val="20"/>
          <w:szCs w:val="20"/>
        </w:rPr>
        <w:t>Screen Lock</w:t>
      </w:r>
      <w:r w:rsidR="00DD7488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C36CE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264B1">
        <w:rPr>
          <w:rFonts w:ascii="Arial" w:hAnsi="Arial" w:cs="Arial"/>
          <w:color w:val="000000"/>
          <w:sz w:val="20"/>
          <w:szCs w:val="20"/>
        </w:rPr>
        <w:t>A p</w:t>
      </w:r>
      <w:r w:rsidR="00DD7488">
        <w:rPr>
          <w:rFonts w:ascii="Arial" w:hAnsi="Arial" w:cs="Arial"/>
          <w:color w:val="000000"/>
          <w:sz w:val="20"/>
          <w:szCs w:val="20"/>
        </w:rPr>
        <w:t>assword-protected m</w:t>
      </w:r>
      <w:r w:rsidRPr="00AF13D8">
        <w:rPr>
          <w:rFonts w:ascii="Arial" w:hAnsi="Arial" w:cs="Arial"/>
          <w:color w:val="000000"/>
          <w:sz w:val="20"/>
          <w:szCs w:val="20"/>
        </w:rPr>
        <w:t xml:space="preserve">echanism </w:t>
      </w:r>
      <w:r w:rsidR="00DD7488">
        <w:rPr>
          <w:rFonts w:ascii="Arial" w:hAnsi="Arial" w:cs="Arial"/>
          <w:color w:val="000000"/>
          <w:sz w:val="20"/>
          <w:szCs w:val="20"/>
        </w:rPr>
        <w:t>use</w:t>
      </w:r>
      <w:r w:rsidR="00A4763A">
        <w:rPr>
          <w:rFonts w:ascii="Arial" w:hAnsi="Arial" w:cs="Arial"/>
          <w:color w:val="000000"/>
          <w:sz w:val="20"/>
          <w:szCs w:val="20"/>
        </w:rPr>
        <w:t>d</w:t>
      </w:r>
      <w:r w:rsidR="00DD74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13D8">
        <w:rPr>
          <w:rFonts w:ascii="Arial" w:hAnsi="Arial" w:cs="Arial"/>
          <w:color w:val="000000"/>
          <w:sz w:val="20"/>
          <w:szCs w:val="20"/>
        </w:rPr>
        <w:t xml:space="preserve">to hide data on a visual display while the </w:t>
      </w:r>
      <w:r w:rsidR="00DD7488">
        <w:rPr>
          <w:rFonts w:ascii="Arial" w:hAnsi="Arial" w:cs="Arial"/>
          <w:color w:val="000000"/>
          <w:sz w:val="20"/>
          <w:szCs w:val="20"/>
        </w:rPr>
        <w:t>device</w:t>
      </w:r>
      <w:r w:rsidR="00DD7488" w:rsidRPr="00AF13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13D8">
        <w:rPr>
          <w:rFonts w:ascii="Arial" w:hAnsi="Arial" w:cs="Arial"/>
          <w:color w:val="000000"/>
          <w:sz w:val="20"/>
          <w:szCs w:val="20"/>
        </w:rPr>
        <w:t>continues to</w:t>
      </w:r>
      <w:r w:rsidR="007A099D" w:rsidRPr="00AF13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13D8">
        <w:rPr>
          <w:rFonts w:ascii="Arial" w:hAnsi="Arial" w:cs="Arial"/>
          <w:color w:val="000000"/>
          <w:sz w:val="20"/>
          <w:szCs w:val="20"/>
        </w:rPr>
        <w:t>operate.  Screen locks can be activated</w:t>
      </w:r>
      <w:r w:rsidR="007A099D" w:rsidRPr="00AF13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13D8">
        <w:rPr>
          <w:rFonts w:ascii="Arial" w:hAnsi="Arial" w:cs="Arial"/>
          <w:color w:val="000000"/>
          <w:sz w:val="20"/>
          <w:szCs w:val="20"/>
        </w:rPr>
        <w:t>manually or in response to rules.</w:t>
      </w:r>
    </w:p>
    <w:p w:rsidR="007A099D" w:rsidRPr="00AF13D8" w:rsidRDefault="007A099D" w:rsidP="00CC67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C67A9" w:rsidRPr="00AF13D8" w:rsidRDefault="00CC67A9" w:rsidP="00CC67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F13D8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AF13D8">
        <w:rPr>
          <w:rFonts w:ascii="Arial" w:hAnsi="Arial" w:cs="Arial"/>
          <w:b/>
          <w:bCs/>
          <w:color w:val="000000"/>
          <w:sz w:val="20"/>
          <w:szCs w:val="20"/>
        </w:rPr>
        <w:t>Screen Timeout</w:t>
      </w:r>
      <w:r w:rsidR="00DD7488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AF13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264B1">
        <w:rPr>
          <w:rFonts w:ascii="Arial" w:hAnsi="Arial" w:cs="Arial"/>
          <w:color w:val="000000"/>
          <w:sz w:val="20"/>
          <w:szCs w:val="20"/>
        </w:rPr>
        <w:t>A m</w:t>
      </w:r>
      <w:r w:rsidRPr="00AF13D8">
        <w:rPr>
          <w:rFonts w:ascii="Arial" w:hAnsi="Arial" w:cs="Arial"/>
          <w:color w:val="000000"/>
          <w:sz w:val="20"/>
          <w:szCs w:val="20"/>
        </w:rPr>
        <w:t xml:space="preserve">echanism </w:t>
      </w:r>
      <w:r w:rsidR="001264B1">
        <w:rPr>
          <w:rFonts w:ascii="Arial" w:hAnsi="Arial" w:cs="Arial"/>
          <w:color w:val="000000"/>
          <w:sz w:val="20"/>
          <w:szCs w:val="20"/>
        </w:rPr>
        <w:t xml:space="preserve">that </w:t>
      </w:r>
      <w:r w:rsidRPr="00AF13D8">
        <w:rPr>
          <w:rFonts w:ascii="Arial" w:hAnsi="Arial" w:cs="Arial"/>
          <w:color w:val="000000"/>
          <w:sz w:val="20"/>
          <w:szCs w:val="20"/>
        </w:rPr>
        <w:t>turn</w:t>
      </w:r>
      <w:r w:rsidR="001264B1">
        <w:rPr>
          <w:rFonts w:ascii="Arial" w:hAnsi="Arial" w:cs="Arial"/>
          <w:color w:val="000000"/>
          <w:sz w:val="20"/>
          <w:szCs w:val="20"/>
        </w:rPr>
        <w:t>s</w:t>
      </w:r>
      <w:r w:rsidRPr="00AF13D8">
        <w:rPr>
          <w:rFonts w:ascii="Arial" w:hAnsi="Arial" w:cs="Arial"/>
          <w:color w:val="000000"/>
          <w:sz w:val="20"/>
          <w:szCs w:val="20"/>
        </w:rPr>
        <w:t xml:space="preserve"> off a device </w:t>
      </w:r>
      <w:r w:rsidR="00A4763A">
        <w:rPr>
          <w:rFonts w:ascii="Arial" w:hAnsi="Arial" w:cs="Arial"/>
          <w:color w:val="000000"/>
          <w:sz w:val="20"/>
          <w:szCs w:val="20"/>
        </w:rPr>
        <w:t xml:space="preserve">display </w:t>
      </w:r>
      <w:r w:rsidR="00A73902">
        <w:rPr>
          <w:rFonts w:ascii="Arial" w:hAnsi="Arial" w:cs="Arial"/>
          <w:color w:val="000000"/>
          <w:sz w:val="20"/>
          <w:szCs w:val="20"/>
        </w:rPr>
        <w:t>after</w:t>
      </w:r>
      <w:r w:rsidRPr="00AF13D8">
        <w:rPr>
          <w:rFonts w:ascii="Arial" w:hAnsi="Arial" w:cs="Arial"/>
          <w:color w:val="000000"/>
          <w:sz w:val="20"/>
          <w:szCs w:val="20"/>
        </w:rPr>
        <w:t xml:space="preserve"> the device has not</w:t>
      </w:r>
      <w:r w:rsidR="007A099D" w:rsidRPr="00AF13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13D8">
        <w:rPr>
          <w:rFonts w:ascii="Arial" w:hAnsi="Arial" w:cs="Arial"/>
          <w:color w:val="000000"/>
          <w:sz w:val="20"/>
          <w:szCs w:val="20"/>
        </w:rPr>
        <w:t>been used for a specified time period.</w:t>
      </w:r>
    </w:p>
    <w:p w:rsidR="000B52A4" w:rsidRPr="00AF13D8" w:rsidRDefault="000B52A4" w:rsidP="00CC67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B52A4" w:rsidRPr="00AF13D8" w:rsidRDefault="000B52A4" w:rsidP="000B52A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F13D8">
        <w:rPr>
          <w:rFonts w:ascii="Arial" w:hAnsi="Arial" w:cs="Arial"/>
          <w:color w:val="000000"/>
          <w:sz w:val="20"/>
          <w:szCs w:val="20"/>
        </w:rPr>
        <w:t xml:space="preserve">5. </w:t>
      </w:r>
      <w:r w:rsidRPr="00AF13D8">
        <w:rPr>
          <w:rFonts w:ascii="Arial" w:hAnsi="Arial" w:cs="Arial"/>
          <w:b/>
          <w:bCs/>
          <w:color w:val="000000"/>
          <w:sz w:val="20"/>
          <w:szCs w:val="20"/>
        </w:rPr>
        <w:t>Personal Information</w:t>
      </w:r>
      <w:r w:rsidR="00DD7488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AF13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F13D8">
        <w:rPr>
          <w:rFonts w:ascii="Arial" w:hAnsi="Arial" w:cs="Arial"/>
          <w:bCs/>
          <w:color w:val="000000"/>
          <w:sz w:val="20"/>
          <w:szCs w:val="20"/>
        </w:rPr>
        <w:t>Information</w:t>
      </w:r>
      <w:r w:rsidRPr="00AF13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F13D8">
        <w:rPr>
          <w:rFonts w:ascii="Arial" w:hAnsi="Arial" w:cs="Arial"/>
          <w:color w:val="000000"/>
          <w:sz w:val="20"/>
          <w:szCs w:val="20"/>
        </w:rPr>
        <w:t>that can be used to identify an individual and/or an individual’s financial account(s), credit history, or credit cards</w:t>
      </w:r>
      <w:r w:rsidR="00A4763A">
        <w:rPr>
          <w:rFonts w:ascii="Arial" w:hAnsi="Arial" w:cs="Arial"/>
          <w:color w:val="000000"/>
          <w:sz w:val="20"/>
          <w:szCs w:val="20"/>
        </w:rPr>
        <w:t xml:space="preserve">, as well as </w:t>
      </w:r>
      <w:r w:rsidR="00B67129">
        <w:rPr>
          <w:rFonts w:ascii="Arial" w:hAnsi="Arial" w:cs="Arial"/>
          <w:color w:val="000000"/>
          <w:sz w:val="20"/>
          <w:szCs w:val="20"/>
        </w:rPr>
        <w:t xml:space="preserve">individual </w:t>
      </w:r>
      <w:r w:rsidR="00A4763A">
        <w:rPr>
          <w:rFonts w:ascii="Arial" w:hAnsi="Arial" w:cs="Arial"/>
          <w:color w:val="000000"/>
          <w:sz w:val="20"/>
          <w:szCs w:val="20"/>
        </w:rPr>
        <w:t xml:space="preserve">medical </w:t>
      </w:r>
      <w:r w:rsidR="00B67129">
        <w:rPr>
          <w:rFonts w:ascii="Arial" w:hAnsi="Arial" w:cs="Arial"/>
          <w:color w:val="000000"/>
          <w:sz w:val="20"/>
          <w:szCs w:val="20"/>
        </w:rPr>
        <w:t xml:space="preserve">record </w:t>
      </w:r>
      <w:r w:rsidR="00A4763A">
        <w:rPr>
          <w:rFonts w:ascii="Arial" w:hAnsi="Arial" w:cs="Arial"/>
          <w:color w:val="000000"/>
          <w:sz w:val="20"/>
          <w:szCs w:val="20"/>
        </w:rPr>
        <w:t xml:space="preserve">and health </w:t>
      </w:r>
      <w:r w:rsidR="00B67129">
        <w:rPr>
          <w:rFonts w:ascii="Arial" w:hAnsi="Arial" w:cs="Arial"/>
          <w:color w:val="000000"/>
          <w:sz w:val="20"/>
          <w:szCs w:val="20"/>
        </w:rPr>
        <w:t>plan information</w:t>
      </w:r>
      <w:r w:rsidRPr="00AF13D8">
        <w:rPr>
          <w:rFonts w:ascii="Arial" w:hAnsi="Arial" w:cs="Arial"/>
          <w:color w:val="000000"/>
          <w:sz w:val="20"/>
          <w:szCs w:val="20"/>
        </w:rPr>
        <w:t xml:space="preserve">. This includes an individual’s </w:t>
      </w:r>
      <w:r w:rsidR="00344CA5" w:rsidRPr="00AF13D8">
        <w:rPr>
          <w:rFonts w:ascii="Arial" w:hAnsi="Arial" w:cs="Arial"/>
          <w:color w:val="000000"/>
          <w:sz w:val="20"/>
          <w:szCs w:val="20"/>
        </w:rPr>
        <w:t xml:space="preserve">social security number, </w:t>
      </w:r>
      <w:r w:rsidRPr="00AF13D8">
        <w:rPr>
          <w:rFonts w:ascii="Arial" w:hAnsi="Arial" w:cs="Arial"/>
          <w:color w:val="000000"/>
          <w:sz w:val="20"/>
          <w:szCs w:val="20"/>
        </w:rPr>
        <w:t xml:space="preserve">first name (or initial) plus last name along with </w:t>
      </w:r>
      <w:r w:rsidR="00344CA5" w:rsidRPr="00AF13D8">
        <w:rPr>
          <w:rFonts w:ascii="Arial" w:hAnsi="Arial" w:cs="Arial"/>
          <w:color w:val="000000"/>
          <w:sz w:val="20"/>
          <w:szCs w:val="20"/>
        </w:rPr>
        <w:t xml:space="preserve">his/her </w:t>
      </w:r>
      <w:r w:rsidR="00767D8A" w:rsidRPr="00AF13D8">
        <w:rPr>
          <w:rFonts w:ascii="Arial" w:hAnsi="Arial" w:cs="Arial"/>
          <w:color w:val="000000"/>
          <w:sz w:val="20"/>
          <w:szCs w:val="20"/>
        </w:rPr>
        <w:t>d</w:t>
      </w:r>
      <w:r w:rsidR="00767D8A" w:rsidRPr="00AF13D8">
        <w:rPr>
          <w:rFonts w:ascii="Arial" w:hAnsi="Arial" w:cs="Arial"/>
          <w:sz w:val="20"/>
          <w:szCs w:val="20"/>
          <w:lang/>
        </w:rPr>
        <w:t xml:space="preserve">river's license number or state identification card number, </w:t>
      </w:r>
      <w:r w:rsidR="00344CA5" w:rsidRPr="00AF13D8">
        <w:rPr>
          <w:rFonts w:ascii="Arial" w:hAnsi="Arial" w:cs="Arial"/>
          <w:color w:val="000000"/>
          <w:sz w:val="20"/>
          <w:szCs w:val="20"/>
        </w:rPr>
        <w:t xml:space="preserve">financial account numbers, and/or credit card number.  </w:t>
      </w:r>
    </w:p>
    <w:p w:rsidR="000B52A4" w:rsidRPr="00AF13D8" w:rsidRDefault="000B52A4" w:rsidP="00CC67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A099D" w:rsidRPr="00AF13D8" w:rsidRDefault="007A099D" w:rsidP="00CC67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C67A9" w:rsidRPr="00AF13D8" w:rsidRDefault="00CC67A9" w:rsidP="00CC67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F13D8">
        <w:rPr>
          <w:rFonts w:ascii="Arial" w:hAnsi="Arial" w:cs="Arial"/>
          <w:b/>
          <w:bCs/>
          <w:color w:val="000000"/>
          <w:sz w:val="20"/>
          <w:szCs w:val="20"/>
        </w:rPr>
        <w:t>ENFORCEMENT</w:t>
      </w:r>
    </w:p>
    <w:p w:rsidR="00CC67A9" w:rsidRPr="00AF13D8" w:rsidRDefault="00CC67A9" w:rsidP="00CC67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F13D8">
        <w:rPr>
          <w:rFonts w:ascii="Arial" w:hAnsi="Arial" w:cs="Arial"/>
          <w:color w:val="000000"/>
          <w:sz w:val="20"/>
          <w:szCs w:val="20"/>
        </w:rPr>
        <w:t>Non</w:t>
      </w:r>
      <w:r w:rsidR="001264B1">
        <w:rPr>
          <w:rFonts w:ascii="Arial" w:hAnsi="Arial" w:cs="Arial"/>
          <w:color w:val="000000"/>
          <w:sz w:val="20"/>
          <w:szCs w:val="20"/>
        </w:rPr>
        <w:t>-</w:t>
      </w:r>
      <w:r w:rsidRPr="00AF13D8">
        <w:rPr>
          <w:rFonts w:ascii="Arial" w:hAnsi="Arial" w:cs="Arial"/>
          <w:color w:val="000000"/>
          <w:sz w:val="20"/>
          <w:szCs w:val="20"/>
        </w:rPr>
        <w:t>compliance with this policy and/or its resulting procedures may be cause for disciplinary action</w:t>
      </w:r>
      <w:r w:rsidR="007E611A" w:rsidRPr="00AF13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13D8">
        <w:rPr>
          <w:rFonts w:ascii="Arial" w:hAnsi="Arial" w:cs="Arial"/>
          <w:color w:val="000000"/>
          <w:sz w:val="20"/>
          <w:szCs w:val="20"/>
        </w:rPr>
        <w:t xml:space="preserve">up to and including </w:t>
      </w:r>
      <w:r w:rsidR="007E611A" w:rsidRPr="00AF13D8">
        <w:rPr>
          <w:rFonts w:ascii="Arial" w:hAnsi="Arial" w:cs="Arial"/>
          <w:color w:val="000000"/>
          <w:sz w:val="20"/>
          <w:szCs w:val="20"/>
        </w:rPr>
        <w:t>termination.  Depending on the circumstances,</w:t>
      </w:r>
      <w:r w:rsidR="00F67428" w:rsidRPr="00AF13D8">
        <w:rPr>
          <w:rFonts w:ascii="Arial" w:hAnsi="Arial" w:cs="Arial"/>
          <w:color w:val="000000"/>
          <w:sz w:val="20"/>
          <w:szCs w:val="20"/>
        </w:rPr>
        <w:t xml:space="preserve"> federal or state law may permit </w:t>
      </w:r>
      <w:r w:rsidRPr="00AF13D8">
        <w:rPr>
          <w:rFonts w:ascii="Arial" w:hAnsi="Arial" w:cs="Arial"/>
          <w:color w:val="000000"/>
          <w:sz w:val="20"/>
          <w:szCs w:val="20"/>
        </w:rPr>
        <w:t>civil or criminal litigation and</w:t>
      </w:r>
      <w:r w:rsidR="007E611A" w:rsidRPr="00AF13D8">
        <w:rPr>
          <w:rFonts w:ascii="Arial" w:hAnsi="Arial" w:cs="Arial"/>
          <w:color w:val="000000"/>
          <w:sz w:val="20"/>
          <w:szCs w:val="20"/>
        </w:rPr>
        <w:t>/or</w:t>
      </w:r>
      <w:r w:rsidRPr="00AF13D8">
        <w:rPr>
          <w:rFonts w:ascii="Arial" w:hAnsi="Arial" w:cs="Arial"/>
          <w:color w:val="000000"/>
          <w:sz w:val="20"/>
          <w:szCs w:val="20"/>
        </w:rPr>
        <w:t xml:space="preserve"> restitution,</w:t>
      </w:r>
      <w:r w:rsidR="007E611A" w:rsidRPr="00AF13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13D8">
        <w:rPr>
          <w:rFonts w:ascii="Arial" w:hAnsi="Arial" w:cs="Arial"/>
          <w:color w:val="000000"/>
          <w:sz w:val="20"/>
          <w:szCs w:val="20"/>
        </w:rPr>
        <w:t>fines, and/or penalties</w:t>
      </w:r>
      <w:r w:rsidR="00F67428" w:rsidRPr="00AF13D8">
        <w:rPr>
          <w:rFonts w:ascii="Arial" w:hAnsi="Arial" w:cs="Arial"/>
          <w:color w:val="000000"/>
          <w:sz w:val="20"/>
          <w:szCs w:val="20"/>
        </w:rPr>
        <w:t xml:space="preserve"> for action that would violate this policy</w:t>
      </w:r>
      <w:r w:rsidRPr="00AF13D8">
        <w:rPr>
          <w:rFonts w:ascii="Arial" w:hAnsi="Arial" w:cs="Arial"/>
          <w:color w:val="000000"/>
          <w:sz w:val="20"/>
          <w:szCs w:val="20"/>
        </w:rPr>
        <w:t>.</w:t>
      </w:r>
    </w:p>
    <w:p w:rsidR="007E611A" w:rsidRPr="00AF13D8" w:rsidRDefault="007E611A" w:rsidP="00CC67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C67A9" w:rsidRDefault="00CC67A9" w:rsidP="00CC67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F13D8">
        <w:rPr>
          <w:rFonts w:ascii="Arial" w:hAnsi="Arial" w:cs="Arial"/>
          <w:b/>
          <w:bCs/>
          <w:color w:val="000000"/>
          <w:sz w:val="20"/>
          <w:szCs w:val="20"/>
        </w:rPr>
        <w:t>RESPONSIBILITY</w:t>
      </w:r>
    </w:p>
    <w:p w:rsidR="002B2F09" w:rsidRPr="002B2F09" w:rsidRDefault="00B67129" w:rsidP="002B2F0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 mobile device users are</w:t>
      </w:r>
      <w:r w:rsidR="002B2F09" w:rsidRPr="002B2F09">
        <w:rPr>
          <w:rFonts w:ascii="Arial" w:hAnsi="Arial" w:cs="Arial"/>
          <w:color w:val="000000"/>
          <w:sz w:val="20"/>
          <w:szCs w:val="20"/>
        </w:rPr>
        <w:t xml:space="preserve"> responsible for following this policy.</w:t>
      </w:r>
    </w:p>
    <w:p w:rsidR="002B2F09" w:rsidRPr="002B2F09" w:rsidRDefault="002B2F09" w:rsidP="002B2F0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B2F09">
        <w:rPr>
          <w:rFonts w:ascii="Arial" w:hAnsi="Arial" w:cs="Arial"/>
          <w:color w:val="000000"/>
          <w:sz w:val="20"/>
          <w:szCs w:val="20"/>
        </w:rPr>
        <w:lastRenderedPageBreak/>
        <w:t xml:space="preserve">Anyone observing what appears to be a breach of security, violation of this policy, violation of state or federal law, theft, damage, or any action </w:t>
      </w:r>
      <w:r w:rsidR="001264B1">
        <w:rPr>
          <w:rFonts w:ascii="Arial" w:hAnsi="Arial" w:cs="Arial"/>
          <w:color w:val="000000"/>
          <w:sz w:val="20"/>
          <w:szCs w:val="20"/>
        </w:rPr>
        <w:t xml:space="preserve">that might </w:t>
      </w:r>
      <w:r w:rsidRPr="002B2F09">
        <w:rPr>
          <w:rFonts w:ascii="Arial" w:hAnsi="Arial" w:cs="Arial"/>
          <w:color w:val="000000"/>
          <w:sz w:val="20"/>
          <w:szCs w:val="20"/>
        </w:rPr>
        <w:t>plac</w:t>
      </w:r>
      <w:r w:rsidR="001264B1">
        <w:rPr>
          <w:rFonts w:ascii="Arial" w:hAnsi="Arial" w:cs="Arial"/>
          <w:color w:val="000000"/>
          <w:sz w:val="20"/>
          <w:szCs w:val="20"/>
        </w:rPr>
        <w:t>e</w:t>
      </w:r>
      <w:r w:rsidRPr="002B2F09">
        <w:rPr>
          <w:rFonts w:ascii="Arial" w:hAnsi="Arial" w:cs="Arial"/>
          <w:color w:val="000000"/>
          <w:sz w:val="20"/>
          <w:szCs w:val="20"/>
        </w:rPr>
        <w:t xml:space="preserve"> company resources at risk </w:t>
      </w:r>
      <w:r w:rsidR="00CC1438">
        <w:rPr>
          <w:rFonts w:ascii="Arial" w:hAnsi="Arial" w:cs="Arial"/>
          <w:color w:val="000000"/>
          <w:sz w:val="20"/>
          <w:szCs w:val="20"/>
        </w:rPr>
        <w:t xml:space="preserve">must immediately </w:t>
      </w:r>
      <w:r w:rsidRPr="002B2F09">
        <w:rPr>
          <w:rFonts w:ascii="Arial" w:hAnsi="Arial" w:cs="Arial"/>
          <w:color w:val="000000"/>
          <w:sz w:val="20"/>
          <w:szCs w:val="20"/>
        </w:rPr>
        <w:t>report the incident to an appropriate</w:t>
      </w:r>
      <w:r w:rsidR="00CC1438">
        <w:rPr>
          <w:rFonts w:ascii="Arial" w:hAnsi="Arial" w:cs="Arial"/>
          <w:color w:val="000000"/>
          <w:sz w:val="20"/>
          <w:szCs w:val="20"/>
        </w:rPr>
        <w:t>-</w:t>
      </w:r>
      <w:r w:rsidRPr="002B2F09">
        <w:rPr>
          <w:rFonts w:ascii="Arial" w:hAnsi="Arial" w:cs="Arial"/>
          <w:color w:val="000000"/>
          <w:sz w:val="20"/>
          <w:szCs w:val="20"/>
        </w:rPr>
        <w:t>level supervisor, manager, or security officer.</w:t>
      </w:r>
    </w:p>
    <w:p w:rsidR="009C2195" w:rsidRDefault="002B2F09" w:rsidP="002B2F0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B2F09">
        <w:rPr>
          <w:rFonts w:ascii="Arial" w:hAnsi="Arial" w:cs="Arial"/>
          <w:color w:val="000000"/>
          <w:sz w:val="20"/>
          <w:szCs w:val="20"/>
        </w:rPr>
        <w:t xml:space="preserve">Managers and supervisors are responsible for ensuring that </w:t>
      </w:r>
      <w:r w:rsidR="001264B1">
        <w:rPr>
          <w:rFonts w:ascii="Arial" w:hAnsi="Arial" w:cs="Arial"/>
          <w:color w:val="000000"/>
          <w:sz w:val="20"/>
          <w:szCs w:val="20"/>
        </w:rPr>
        <w:t xml:space="preserve">all mobile device </w:t>
      </w:r>
      <w:r w:rsidRPr="002B2F09">
        <w:rPr>
          <w:rFonts w:ascii="Arial" w:hAnsi="Arial" w:cs="Arial"/>
          <w:color w:val="000000"/>
          <w:sz w:val="20"/>
          <w:szCs w:val="20"/>
        </w:rPr>
        <w:t xml:space="preserve">users </w:t>
      </w:r>
      <w:r w:rsidR="001264B1">
        <w:rPr>
          <w:rFonts w:ascii="Arial" w:hAnsi="Arial" w:cs="Arial"/>
          <w:color w:val="000000"/>
          <w:sz w:val="20"/>
          <w:szCs w:val="20"/>
        </w:rPr>
        <w:t xml:space="preserve">in their area </w:t>
      </w:r>
      <w:r w:rsidRPr="002B2F09">
        <w:rPr>
          <w:rFonts w:ascii="Arial" w:hAnsi="Arial" w:cs="Arial"/>
          <w:color w:val="000000"/>
          <w:sz w:val="20"/>
          <w:szCs w:val="20"/>
        </w:rPr>
        <w:t>are aware of and understand this policy and all related procedures.</w:t>
      </w:r>
    </w:p>
    <w:p w:rsidR="002B2F09" w:rsidRPr="00AF13D8" w:rsidRDefault="002B2F09" w:rsidP="00CC67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CC67A9" w:rsidRPr="00AF13D8" w:rsidRDefault="00CC67A9" w:rsidP="00CC67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AF13D8">
        <w:rPr>
          <w:rFonts w:ascii="Arial" w:hAnsi="Arial" w:cs="Arial"/>
          <w:b/>
          <w:bCs/>
          <w:sz w:val="20"/>
          <w:szCs w:val="20"/>
        </w:rPr>
        <w:t>POLICY</w:t>
      </w:r>
    </w:p>
    <w:p w:rsidR="002B2F09" w:rsidRPr="00AF13D8" w:rsidRDefault="002B2F09" w:rsidP="002B2F09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3D8">
        <w:rPr>
          <w:rFonts w:ascii="Arial" w:hAnsi="Arial" w:cs="Arial"/>
          <w:sz w:val="20"/>
          <w:szCs w:val="20"/>
        </w:rPr>
        <w:t xml:space="preserve">Whenever possible, all mobile devices must be password protected. </w:t>
      </w:r>
      <w:r>
        <w:rPr>
          <w:rFonts w:ascii="Arial" w:hAnsi="Arial" w:cs="Arial"/>
          <w:sz w:val="20"/>
          <w:szCs w:val="20"/>
        </w:rPr>
        <w:t xml:space="preserve">Current password standards can be found in our </w:t>
      </w:r>
      <w:r w:rsidR="00351E2C">
        <w:rPr>
          <w:rFonts w:ascii="Arial" w:hAnsi="Arial" w:cs="Arial"/>
          <w:sz w:val="20"/>
          <w:szCs w:val="20"/>
        </w:rPr>
        <w:t xml:space="preserve">company </w:t>
      </w:r>
      <w:r>
        <w:rPr>
          <w:rFonts w:ascii="Arial" w:hAnsi="Arial" w:cs="Arial"/>
          <w:sz w:val="20"/>
          <w:szCs w:val="20"/>
        </w:rPr>
        <w:t>security policy.</w:t>
      </w:r>
    </w:p>
    <w:p w:rsidR="002B2F09" w:rsidRPr="00AF13D8" w:rsidRDefault="002B2F09" w:rsidP="002B2F09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3D8">
        <w:rPr>
          <w:rFonts w:ascii="Arial" w:hAnsi="Arial" w:cs="Arial"/>
          <w:sz w:val="20"/>
          <w:szCs w:val="20"/>
        </w:rPr>
        <w:t xml:space="preserve">The physical security of these devices is the responsibility of the </w:t>
      </w:r>
      <w:r w:rsidR="001264B1">
        <w:rPr>
          <w:rFonts w:ascii="Arial" w:hAnsi="Arial" w:cs="Arial"/>
          <w:sz w:val="20"/>
          <w:szCs w:val="20"/>
        </w:rPr>
        <w:t>user</w:t>
      </w:r>
      <w:r w:rsidRPr="00AF13D8">
        <w:rPr>
          <w:rFonts w:ascii="Arial" w:hAnsi="Arial" w:cs="Arial"/>
          <w:sz w:val="20"/>
          <w:szCs w:val="20"/>
        </w:rPr>
        <w:t xml:space="preserve"> to whom the device has been assigned. </w:t>
      </w:r>
      <w:r w:rsidR="00A22B19">
        <w:rPr>
          <w:rFonts w:ascii="Arial" w:hAnsi="Arial" w:cs="Arial"/>
          <w:sz w:val="20"/>
          <w:szCs w:val="20"/>
        </w:rPr>
        <w:t>Mobile d</w:t>
      </w:r>
      <w:r w:rsidRPr="00AF13D8">
        <w:rPr>
          <w:rFonts w:ascii="Arial" w:hAnsi="Arial" w:cs="Arial"/>
          <w:sz w:val="20"/>
          <w:szCs w:val="20"/>
        </w:rPr>
        <w:t xml:space="preserve">evices shall be kept </w:t>
      </w:r>
      <w:r w:rsidR="001264B1">
        <w:rPr>
          <w:rFonts w:ascii="Arial" w:hAnsi="Arial" w:cs="Arial"/>
          <w:sz w:val="20"/>
          <w:szCs w:val="20"/>
        </w:rPr>
        <w:t>with the user</w:t>
      </w:r>
      <w:r w:rsidRPr="00AF13D8">
        <w:rPr>
          <w:rFonts w:ascii="Arial" w:hAnsi="Arial" w:cs="Arial"/>
          <w:sz w:val="20"/>
          <w:szCs w:val="20"/>
        </w:rPr>
        <w:t xml:space="preserve"> whenever possible. Whenever a device is being stored, it shall be stored in a secure place, preferably out-of-sight.</w:t>
      </w:r>
    </w:p>
    <w:p w:rsidR="002B2F09" w:rsidRPr="00AF13D8" w:rsidRDefault="002B2F09" w:rsidP="002B2F09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3D8">
        <w:rPr>
          <w:rFonts w:ascii="Arial" w:hAnsi="Arial" w:cs="Arial"/>
          <w:sz w:val="20"/>
          <w:szCs w:val="20"/>
        </w:rPr>
        <w:t xml:space="preserve">If a mobile device is lost or stolen, promptly report the incident to your supervisor or other person pursuant to company policy. </w:t>
      </w:r>
      <w:r w:rsidR="00351E2C">
        <w:rPr>
          <w:rFonts w:ascii="Arial" w:hAnsi="Arial" w:cs="Arial"/>
          <w:sz w:val="20"/>
          <w:szCs w:val="20"/>
        </w:rPr>
        <w:t>This report should include the serial number i</w:t>
      </w:r>
      <w:r w:rsidR="001264B1">
        <w:rPr>
          <w:rFonts w:ascii="Arial" w:hAnsi="Arial" w:cs="Arial"/>
          <w:sz w:val="20"/>
          <w:szCs w:val="20"/>
        </w:rPr>
        <w:t>f</w:t>
      </w:r>
      <w:r w:rsidR="00351E2C">
        <w:rPr>
          <w:rFonts w:ascii="Arial" w:hAnsi="Arial" w:cs="Arial"/>
          <w:sz w:val="20"/>
          <w:szCs w:val="20"/>
        </w:rPr>
        <w:t xml:space="preserve"> the device has one. If </w:t>
      </w:r>
      <w:proofErr w:type="gramStart"/>
      <w:r w:rsidR="00351E2C">
        <w:rPr>
          <w:rFonts w:ascii="Arial" w:hAnsi="Arial" w:cs="Arial"/>
          <w:sz w:val="20"/>
          <w:szCs w:val="20"/>
        </w:rPr>
        <w:t>your</w:t>
      </w:r>
      <w:proofErr w:type="gramEnd"/>
      <w:r w:rsidR="00351E2C">
        <w:rPr>
          <w:rFonts w:ascii="Arial" w:hAnsi="Arial" w:cs="Arial"/>
          <w:sz w:val="20"/>
          <w:szCs w:val="20"/>
        </w:rPr>
        <w:t xml:space="preserve"> mobile device has a serial number</w:t>
      </w:r>
      <w:r w:rsidR="001264B1">
        <w:rPr>
          <w:rFonts w:ascii="Arial" w:hAnsi="Arial" w:cs="Arial"/>
          <w:sz w:val="20"/>
          <w:szCs w:val="20"/>
        </w:rPr>
        <w:t>,</w:t>
      </w:r>
      <w:r w:rsidR="00351E2C">
        <w:rPr>
          <w:rFonts w:ascii="Arial" w:hAnsi="Arial" w:cs="Arial"/>
          <w:sz w:val="20"/>
          <w:szCs w:val="20"/>
        </w:rPr>
        <w:t xml:space="preserve"> record it now.</w:t>
      </w:r>
    </w:p>
    <w:p w:rsidR="00351E2C" w:rsidRDefault="00351E2C" w:rsidP="002B2F09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s</w:t>
      </w:r>
      <w:r w:rsidR="002B2F09" w:rsidRPr="00AF13D8">
        <w:rPr>
          <w:rFonts w:ascii="Arial" w:hAnsi="Arial" w:cs="Arial"/>
          <w:sz w:val="20"/>
          <w:szCs w:val="20"/>
        </w:rPr>
        <w:t>ensitive or confidential documents</w:t>
      </w:r>
      <w:r>
        <w:rPr>
          <w:rFonts w:ascii="Arial" w:hAnsi="Arial" w:cs="Arial"/>
          <w:sz w:val="20"/>
          <w:szCs w:val="20"/>
        </w:rPr>
        <w:t xml:space="preserve"> must be </w:t>
      </w:r>
      <w:r w:rsidR="002B2F09" w:rsidRPr="00AF13D8">
        <w:rPr>
          <w:rFonts w:ascii="Arial" w:hAnsi="Arial" w:cs="Arial"/>
          <w:sz w:val="20"/>
          <w:szCs w:val="20"/>
        </w:rPr>
        <w:t>stored on the device</w:t>
      </w:r>
      <w:r w:rsidR="001264B1">
        <w:rPr>
          <w:rFonts w:ascii="Arial" w:hAnsi="Arial" w:cs="Arial"/>
          <w:sz w:val="20"/>
          <w:szCs w:val="20"/>
        </w:rPr>
        <w:t xml:space="preserve">, the information must be </w:t>
      </w:r>
      <w:r>
        <w:rPr>
          <w:rFonts w:ascii="Arial" w:hAnsi="Arial" w:cs="Arial"/>
          <w:sz w:val="20"/>
          <w:szCs w:val="20"/>
        </w:rPr>
        <w:t xml:space="preserve">– </w:t>
      </w:r>
    </w:p>
    <w:p w:rsidR="00351E2C" w:rsidRDefault="00351E2C" w:rsidP="00351E2C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Encrypted</w:t>
      </w:r>
      <w:r w:rsidR="00D64BDA">
        <w:rPr>
          <w:rFonts w:ascii="Arial" w:hAnsi="Arial" w:cs="Arial"/>
          <w:sz w:val="20"/>
          <w:szCs w:val="20"/>
        </w:rPr>
        <w:t xml:space="preserve">, and </w:t>
      </w:r>
    </w:p>
    <w:p w:rsidR="00351E2C" w:rsidRDefault="00351E2C" w:rsidP="00351E2C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Completely </w:t>
      </w:r>
      <w:r w:rsidR="00A22B19">
        <w:rPr>
          <w:rFonts w:ascii="Arial" w:hAnsi="Arial" w:cs="Arial"/>
          <w:sz w:val="20"/>
          <w:szCs w:val="20"/>
        </w:rPr>
        <w:t xml:space="preserve">and securely </w:t>
      </w:r>
      <w:r w:rsidRPr="00AF13D8">
        <w:rPr>
          <w:rFonts w:ascii="Arial" w:hAnsi="Arial" w:cs="Arial"/>
          <w:sz w:val="20"/>
          <w:szCs w:val="20"/>
        </w:rPr>
        <w:t xml:space="preserve">removed from the mobile device before it is </w:t>
      </w:r>
      <w:r>
        <w:rPr>
          <w:rFonts w:ascii="Arial" w:hAnsi="Arial" w:cs="Arial"/>
          <w:sz w:val="20"/>
          <w:szCs w:val="20"/>
        </w:rPr>
        <w:t>returned, exchanged or disposed</w:t>
      </w:r>
      <w:r w:rsidR="00D64BDA">
        <w:rPr>
          <w:rFonts w:ascii="Arial" w:hAnsi="Arial" w:cs="Arial"/>
          <w:sz w:val="20"/>
          <w:szCs w:val="20"/>
        </w:rPr>
        <w:t>.</w:t>
      </w:r>
    </w:p>
    <w:p w:rsidR="002B2F09" w:rsidRPr="00351E2C" w:rsidRDefault="002B2F09" w:rsidP="00351E2C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51E2C">
        <w:rPr>
          <w:rFonts w:ascii="Arial" w:hAnsi="Arial" w:cs="Arial"/>
          <w:sz w:val="20"/>
          <w:szCs w:val="20"/>
        </w:rPr>
        <w:t>Mobile device options and applications that are not in use should be disabled.</w:t>
      </w:r>
    </w:p>
    <w:p w:rsidR="002B2F09" w:rsidRPr="002B2F09" w:rsidRDefault="002B2F09" w:rsidP="002B2F09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3D8">
        <w:rPr>
          <w:rFonts w:ascii="Arial" w:hAnsi="Arial" w:cs="Arial"/>
          <w:sz w:val="20"/>
          <w:szCs w:val="20"/>
        </w:rPr>
        <w:t xml:space="preserve">Whenever possible all mobile devices should </w:t>
      </w:r>
      <w:r w:rsidR="001264B1">
        <w:rPr>
          <w:rFonts w:ascii="Arial" w:hAnsi="Arial" w:cs="Arial"/>
          <w:sz w:val="20"/>
          <w:szCs w:val="20"/>
        </w:rPr>
        <w:t xml:space="preserve">have </w:t>
      </w:r>
      <w:r w:rsidRPr="00AF13D8">
        <w:rPr>
          <w:rFonts w:ascii="Arial" w:hAnsi="Arial" w:cs="Arial"/>
          <w:sz w:val="20"/>
          <w:szCs w:val="20"/>
        </w:rPr>
        <w:t>screen locking and screen timeout</w:t>
      </w:r>
      <w:r>
        <w:rPr>
          <w:rFonts w:ascii="Arial" w:hAnsi="Arial" w:cs="Arial"/>
          <w:sz w:val="20"/>
          <w:szCs w:val="20"/>
        </w:rPr>
        <w:t xml:space="preserve"> </w:t>
      </w:r>
      <w:r w:rsidRPr="002B2F09">
        <w:rPr>
          <w:rFonts w:ascii="Arial" w:hAnsi="Arial" w:cs="Arial"/>
          <w:sz w:val="20"/>
          <w:szCs w:val="20"/>
        </w:rPr>
        <w:t>functions</w:t>
      </w:r>
      <w:r w:rsidR="001264B1">
        <w:rPr>
          <w:rFonts w:ascii="Arial" w:hAnsi="Arial" w:cs="Arial"/>
          <w:sz w:val="20"/>
          <w:szCs w:val="20"/>
        </w:rPr>
        <w:t xml:space="preserve"> enable</w:t>
      </w:r>
      <w:r w:rsidR="00A22B19">
        <w:rPr>
          <w:rFonts w:ascii="Arial" w:hAnsi="Arial" w:cs="Arial"/>
          <w:sz w:val="20"/>
          <w:szCs w:val="20"/>
        </w:rPr>
        <w:t>d</w:t>
      </w:r>
      <w:r w:rsidRPr="002B2F09">
        <w:rPr>
          <w:rFonts w:ascii="Arial" w:hAnsi="Arial" w:cs="Arial"/>
          <w:sz w:val="20"/>
          <w:szCs w:val="20"/>
        </w:rPr>
        <w:t>.</w:t>
      </w:r>
    </w:p>
    <w:p w:rsidR="002B2F09" w:rsidRPr="00AF13D8" w:rsidRDefault="002B2F09" w:rsidP="002B2F09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3D8">
        <w:rPr>
          <w:rFonts w:ascii="Arial" w:hAnsi="Arial" w:cs="Arial"/>
          <w:sz w:val="20"/>
          <w:szCs w:val="20"/>
        </w:rPr>
        <w:t xml:space="preserve">No </w:t>
      </w:r>
      <w:r w:rsidR="001264B1">
        <w:rPr>
          <w:rFonts w:ascii="Arial" w:hAnsi="Arial" w:cs="Arial"/>
          <w:sz w:val="20"/>
          <w:szCs w:val="20"/>
        </w:rPr>
        <w:t xml:space="preserve">sensitive </w:t>
      </w:r>
      <w:r w:rsidRPr="00AF13D8">
        <w:rPr>
          <w:rFonts w:ascii="Arial" w:hAnsi="Arial" w:cs="Arial"/>
          <w:sz w:val="20"/>
          <w:szCs w:val="20"/>
        </w:rPr>
        <w:t>personal information shall be stored on mobile dev</w:t>
      </w:r>
      <w:r w:rsidR="001264B1">
        <w:rPr>
          <w:rFonts w:ascii="Arial" w:hAnsi="Arial" w:cs="Arial"/>
          <w:sz w:val="20"/>
          <w:szCs w:val="20"/>
        </w:rPr>
        <w:t>ices unless it is encrypted.</w:t>
      </w:r>
    </w:p>
    <w:p w:rsidR="002B2F09" w:rsidRPr="00AF13D8" w:rsidRDefault="002B2F09" w:rsidP="002B2F09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3D8">
        <w:rPr>
          <w:rFonts w:ascii="Arial" w:hAnsi="Arial" w:cs="Arial"/>
          <w:sz w:val="20"/>
          <w:szCs w:val="20"/>
        </w:rPr>
        <w:t>Before a mobile device is connected to company IT systems, it shall be scanned for viruses</w:t>
      </w:r>
      <w:r w:rsidR="001264B1">
        <w:rPr>
          <w:rFonts w:ascii="Arial" w:hAnsi="Arial" w:cs="Arial"/>
          <w:sz w:val="20"/>
          <w:szCs w:val="20"/>
        </w:rPr>
        <w:t>. I</w:t>
      </w:r>
      <w:r w:rsidRPr="00AF13D8">
        <w:rPr>
          <w:rFonts w:ascii="Arial" w:hAnsi="Arial" w:cs="Arial"/>
          <w:sz w:val="20"/>
          <w:szCs w:val="20"/>
        </w:rPr>
        <w:t>f viruses are detected, the company may delete an</w:t>
      </w:r>
      <w:r w:rsidR="00351E2C">
        <w:rPr>
          <w:rFonts w:ascii="Arial" w:hAnsi="Arial" w:cs="Arial"/>
          <w:sz w:val="20"/>
          <w:szCs w:val="20"/>
        </w:rPr>
        <w:t>y</w:t>
      </w:r>
      <w:r w:rsidRPr="00AF13D8">
        <w:rPr>
          <w:rFonts w:ascii="Arial" w:hAnsi="Arial" w:cs="Arial"/>
          <w:sz w:val="20"/>
          <w:szCs w:val="20"/>
        </w:rPr>
        <w:t xml:space="preserve"> files on the device. If the mobile device is used for transitional storage (for example copying data between systems), the data shall be </w:t>
      </w:r>
      <w:r w:rsidR="00A22B19">
        <w:rPr>
          <w:rFonts w:ascii="Arial" w:hAnsi="Arial" w:cs="Arial"/>
          <w:sz w:val="20"/>
          <w:szCs w:val="20"/>
        </w:rPr>
        <w:t xml:space="preserve">completely and </w:t>
      </w:r>
      <w:r w:rsidRPr="00AF13D8">
        <w:rPr>
          <w:rFonts w:ascii="Arial" w:hAnsi="Arial" w:cs="Arial"/>
          <w:sz w:val="20"/>
          <w:szCs w:val="20"/>
        </w:rPr>
        <w:t xml:space="preserve">securely </w:t>
      </w:r>
      <w:r w:rsidR="001264B1">
        <w:rPr>
          <w:rFonts w:ascii="Arial" w:hAnsi="Arial" w:cs="Arial"/>
          <w:sz w:val="20"/>
          <w:szCs w:val="20"/>
        </w:rPr>
        <w:t xml:space="preserve">removed </w:t>
      </w:r>
      <w:r w:rsidRPr="00AF13D8">
        <w:rPr>
          <w:rFonts w:ascii="Arial" w:hAnsi="Arial" w:cs="Arial"/>
          <w:sz w:val="20"/>
          <w:szCs w:val="20"/>
        </w:rPr>
        <w:t>from the mobile device immediately upon completion.</w:t>
      </w:r>
    </w:p>
    <w:p w:rsidR="007D101C" w:rsidRPr="00AF13D8" w:rsidRDefault="007D101C" w:rsidP="00AF13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7D101C" w:rsidRPr="00AF13D8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817" w:rsidRDefault="00F91817">
      <w:r>
        <w:separator/>
      </w:r>
    </w:p>
  </w:endnote>
  <w:endnote w:type="continuationSeparator" w:id="0">
    <w:p w:rsidR="00F91817" w:rsidRDefault="00F91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EB" w:rsidRDefault="00C36CEB" w:rsidP="006E4D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CEB" w:rsidRDefault="00C36CEB" w:rsidP="005147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EB" w:rsidRDefault="00C36CEB" w:rsidP="006E4D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1C40">
      <w:rPr>
        <w:rStyle w:val="PageNumber"/>
        <w:noProof/>
      </w:rPr>
      <w:t>1</w:t>
    </w:r>
    <w:r>
      <w:rPr>
        <w:rStyle w:val="PageNumber"/>
      </w:rPr>
      <w:fldChar w:fldCharType="end"/>
    </w:r>
  </w:p>
  <w:p w:rsidR="00D4329B" w:rsidRPr="00B276C6" w:rsidRDefault="00D4329B" w:rsidP="00D4329B">
    <w:pPr>
      <w:ind w:left="-900"/>
      <w:rPr>
        <w:rFonts w:ascii="Arial" w:hAnsi="Arial" w:cs="Arial"/>
        <w:sz w:val="20"/>
        <w:szCs w:val="20"/>
      </w:rPr>
    </w:pPr>
    <w:r w:rsidRPr="00B276C6">
      <w:rPr>
        <w:rFonts w:ascii="Arial" w:hAnsi="Arial" w:cs="Arial"/>
        <w:sz w:val="20"/>
        <w:szCs w:val="20"/>
      </w:rPr>
      <w:t xml:space="preserve">Updated:  </w:t>
    </w:r>
    <w:r w:rsidR="00A73902">
      <w:rPr>
        <w:rFonts w:ascii="Arial" w:hAnsi="Arial" w:cs="Arial"/>
        <w:sz w:val="20"/>
        <w:szCs w:val="20"/>
      </w:rPr>
      <w:t>4/1/2011</w:t>
    </w:r>
  </w:p>
  <w:p w:rsidR="00D4329B" w:rsidRPr="00B276C6" w:rsidRDefault="00D4329B" w:rsidP="00D4329B">
    <w:pPr>
      <w:ind w:left="-900"/>
      <w:rPr>
        <w:rFonts w:ascii="Arial" w:hAnsi="Arial" w:cs="Arial"/>
        <w:sz w:val="28"/>
        <w:szCs w:val="28"/>
      </w:rPr>
    </w:pPr>
    <w:r w:rsidRPr="00B276C6">
      <w:rPr>
        <w:rFonts w:ascii="Arial" w:hAnsi="Arial" w:cs="Arial"/>
        <w:sz w:val="20"/>
        <w:szCs w:val="20"/>
      </w:rPr>
      <w:t>© 201</w:t>
    </w:r>
    <w:r>
      <w:rPr>
        <w:rFonts w:ascii="Arial" w:hAnsi="Arial" w:cs="Arial"/>
        <w:sz w:val="20"/>
        <w:szCs w:val="20"/>
      </w:rPr>
      <w:t>1</w:t>
    </w:r>
    <w:r w:rsidRPr="00B276C6">
      <w:rPr>
        <w:rFonts w:ascii="Arial" w:hAnsi="Arial" w:cs="Arial"/>
        <w:sz w:val="20"/>
        <w:szCs w:val="20"/>
      </w:rPr>
      <w:t xml:space="preserve"> ePlace Solutions, Inc.</w:t>
    </w:r>
  </w:p>
  <w:p w:rsidR="00C36CEB" w:rsidRDefault="00C36CEB" w:rsidP="0051470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817" w:rsidRDefault="00F91817">
      <w:r>
        <w:separator/>
      </w:r>
    </w:p>
  </w:footnote>
  <w:footnote w:type="continuationSeparator" w:id="0">
    <w:p w:rsidR="00F91817" w:rsidRDefault="00F91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16591"/>
    <w:multiLevelType w:val="hybridMultilevel"/>
    <w:tmpl w:val="488C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0CE9"/>
    <w:multiLevelType w:val="hybridMultilevel"/>
    <w:tmpl w:val="A148BE00"/>
    <w:lvl w:ilvl="0" w:tplc="9A3210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97173"/>
    <w:multiLevelType w:val="hybridMultilevel"/>
    <w:tmpl w:val="25186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72DE3"/>
    <w:multiLevelType w:val="hybridMultilevel"/>
    <w:tmpl w:val="52A62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17ED2"/>
    <w:multiLevelType w:val="hybridMultilevel"/>
    <w:tmpl w:val="2FEE2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34246"/>
    <w:multiLevelType w:val="hybridMultilevel"/>
    <w:tmpl w:val="6160098A"/>
    <w:lvl w:ilvl="0" w:tplc="9A3210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D204D"/>
    <w:multiLevelType w:val="hybridMultilevel"/>
    <w:tmpl w:val="E52C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7A9"/>
    <w:rsid w:val="00027374"/>
    <w:rsid w:val="0004158B"/>
    <w:rsid w:val="000475B6"/>
    <w:rsid w:val="00065748"/>
    <w:rsid w:val="00067F92"/>
    <w:rsid w:val="000743F0"/>
    <w:rsid w:val="000868B2"/>
    <w:rsid w:val="000B52A4"/>
    <w:rsid w:val="000B546F"/>
    <w:rsid w:val="000B79B8"/>
    <w:rsid w:val="001008DE"/>
    <w:rsid w:val="00111F0B"/>
    <w:rsid w:val="00112E9B"/>
    <w:rsid w:val="00123E8B"/>
    <w:rsid w:val="001264B1"/>
    <w:rsid w:val="00142CEB"/>
    <w:rsid w:val="00144BC0"/>
    <w:rsid w:val="001826CB"/>
    <w:rsid w:val="00186E9C"/>
    <w:rsid w:val="0019424F"/>
    <w:rsid w:val="001B2CAD"/>
    <w:rsid w:val="001C0217"/>
    <w:rsid w:val="001D7D5B"/>
    <w:rsid w:val="001E1219"/>
    <w:rsid w:val="002026C2"/>
    <w:rsid w:val="00210EFA"/>
    <w:rsid w:val="002162BD"/>
    <w:rsid w:val="0025033B"/>
    <w:rsid w:val="00255FD5"/>
    <w:rsid w:val="00261BFF"/>
    <w:rsid w:val="002900B5"/>
    <w:rsid w:val="002A0E85"/>
    <w:rsid w:val="002B2F09"/>
    <w:rsid w:val="002B34D6"/>
    <w:rsid w:val="002D3434"/>
    <w:rsid w:val="002D45DC"/>
    <w:rsid w:val="002E20D1"/>
    <w:rsid w:val="002E2E5E"/>
    <w:rsid w:val="0030505C"/>
    <w:rsid w:val="003350C2"/>
    <w:rsid w:val="00336F4B"/>
    <w:rsid w:val="00344CA5"/>
    <w:rsid w:val="00351E2C"/>
    <w:rsid w:val="00361719"/>
    <w:rsid w:val="003651CF"/>
    <w:rsid w:val="00370FD9"/>
    <w:rsid w:val="00384445"/>
    <w:rsid w:val="00390AD1"/>
    <w:rsid w:val="003941AE"/>
    <w:rsid w:val="00397B07"/>
    <w:rsid w:val="003A16CA"/>
    <w:rsid w:val="003C2544"/>
    <w:rsid w:val="003C42B9"/>
    <w:rsid w:val="003D6A6D"/>
    <w:rsid w:val="003E09B1"/>
    <w:rsid w:val="003E377D"/>
    <w:rsid w:val="0040351B"/>
    <w:rsid w:val="00425E1D"/>
    <w:rsid w:val="00441CB8"/>
    <w:rsid w:val="00442C58"/>
    <w:rsid w:val="00444BF9"/>
    <w:rsid w:val="00453A51"/>
    <w:rsid w:val="0046006A"/>
    <w:rsid w:val="0046018F"/>
    <w:rsid w:val="00465800"/>
    <w:rsid w:val="0048559D"/>
    <w:rsid w:val="004872A0"/>
    <w:rsid w:val="00493F08"/>
    <w:rsid w:val="00493F87"/>
    <w:rsid w:val="004A661B"/>
    <w:rsid w:val="004B0FE7"/>
    <w:rsid w:val="004C1844"/>
    <w:rsid w:val="004C3261"/>
    <w:rsid w:val="004D1A42"/>
    <w:rsid w:val="005026C6"/>
    <w:rsid w:val="00511478"/>
    <w:rsid w:val="00514703"/>
    <w:rsid w:val="00526644"/>
    <w:rsid w:val="005326EF"/>
    <w:rsid w:val="00533D7C"/>
    <w:rsid w:val="00546D75"/>
    <w:rsid w:val="00563330"/>
    <w:rsid w:val="0058301A"/>
    <w:rsid w:val="005A7F06"/>
    <w:rsid w:val="005B09E3"/>
    <w:rsid w:val="005C168E"/>
    <w:rsid w:val="005D065C"/>
    <w:rsid w:val="005E2FDD"/>
    <w:rsid w:val="005F2C39"/>
    <w:rsid w:val="005F5D47"/>
    <w:rsid w:val="0062666F"/>
    <w:rsid w:val="006806B2"/>
    <w:rsid w:val="006A2278"/>
    <w:rsid w:val="006A7514"/>
    <w:rsid w:val="006A7E52"/>
    <w:rsid w:val="006B1728"/>
    <w:rsid w:val="006E4D54"/>
    <w:rsid w:val="006F3FC7"/>
    <w:rsid w:val="006F60E8"/>
    <w:rsid w:val="006F79F0"/>
    <w:rsid w:val="00706E5A"/>
    <w:rsid w:val="00710BFE"/>
    <w:rsid w:val="00734654"/>
    <w:rsid w:val="00755611"/>
    <w:rsid w:val="00767D8A"/>
    <w:rsid w:val="00767DFD"/>
    <w:rsid w:val="00767F8F"/>
    <w:rsid w:val="00772AA7"/>
    <w:rsid w:val="00773D9F"/>
    <w:rsid w:val="00780ABF"/>
    <w:rsid w:val="007A099D"/>
    <w:rsid w:val="007A0FAC"/>
    <w:rsid w:val="007A75C9"/>
    <w:rsid w:val="007C67E8"/>
    <w:rsid w:val="007D101C"/>
    <w:rsid w:val="007E611A"/>
    <w:rsid w:val="007F76D8"/>
    <w:rsid w:val="00800720"/>
    <w:rsid w:val="00812E97"/>
    <w:rsid w:val="00817050"/>
    <w:rsid w:val="00820BDB"/>
    <w:rsid w:val="00820CB2"/>
    <w:rsid w:val="00821753"/>
    <w:rsid w:val="008224EB"/>
    <w:rsid w:val="00822D14"/>
    <w:rsid w:val="00855D02"/>
    <w:rsid w:val="00863D0A"/>
    <w:rsid w:val="00885C04"/>
    <w:rsid w:val="0088650B"/>
    <w:rsid w:val="008A408D"/>
    <w:rsid w:val="008A621C"/>
    <w:rsid w:val="008B238F"/>
    <w:rsid w:val="00902DAE"/>
    <w:rsid w:val="009110EB"/>
    <w:rsid w:val="009215E6"/>
    <w:rsid w:val="00921EAA"/>
    <w:rsid w:val="00923490"/>
    <w:rsid w:val="00952EFD"/>
    <w:rsid w:val="00962653"/>
    <w:rsid w:val="00964018"/>
    <w:rsid w:val="00964B9B"/>
    <w:rsid w:val="00967885"/>
    <w:rsid w:val="00976BE8"/>
    <w:rsid w:val="00992D71"/>
    <w:rsid w:val="009A1C40"/>
    <w:rsid w:val="009C2195"/>
    <w:rsid w:val="009C7C38"/>
    <w:rsid w:val="009E060E"/>
    <w:rsid w:val="009E2DEF"/>
    <w:rsid w:val="00A11121"/>
    <w:rsid w:val="00A15809"/>
    <w:rsid w:val="00A164DA"/>
    <w:rsid w:val="00A22B19"/>
    <w:rsid w:val="00A328C6"/>
    <w:rsid w:val="00A35F06"/>
    <w:rsid w:val="00A43CEA"/>
    <w:rsid w:val="00A444BB"/>
    <w:rsid w:val="00A4763A"/>
    <w:rsid w:val="00A73902"/>
    <w:rsid w:val="00A73E8F"/>
    <w:rsid w:val="00AE4E67"/>
    <w:rsid w:val="00AE7B08"/>
    <w:rsid w:val="00AF13D8"/>
    <w:rsid w:val="00AF5796"/>
    <w:rsid w:val="00B212E5"/>
    <w:rsid w:val="00B21629"/>
    <w:rsid w:val="00B365B9"/>
    <w:rsid w:val="00B3706E"/>
    <w:rsid w:val="00B3747A"/>
    <w:rsid w:val="00B455CE"/>
    <w:rsid w:val="00B47B27"/>
    <w:rsid w:val="00B53D97"/>
    <w:rsid w:val="00B558B7"/>
    <w:rsid w:val="00B66537"/>
    <w:rsid w:val="00B67129"/>
    <w:rsid w:val="00B90F57"/>
    <w:rsid w:val="00B96E21"/>
    <w:rsid w:val="00BA235A"/>
    <w:rsid w:val="00BA49C5"/>
    <w:rsid w:val="00BA4A62"/>
    <w:rsid w:val="00BA5F1C"/>
    <w:rsid w:val="00BC416C"/>
    <w:rsid w:val="00BD434F"/>
    <w:rsid w:val="00C07FAD"/>
    <w:rsid w:val="00C16347"/>
    <w:rsid w:val="00C248F8"/>
    <w:rsid w:val="00C303AB"/>
    <w:rsid w:val="00C36CEB"/>
    <w:rsid w:val="00C4475B"/>
    <w:rsid w:val="00C45C6B"/>
    <w:rsid w:val="00C5770E"/>
    <w:rsid w:val="00C820A5"/>
    <w:rsid w:val="00C962AB"/>
    <w:rsid w:val="00C97114"/>
    <w:rsid w:val="00CB0673"/>
    <w:rsid w:val="00CC1438"/>
    <w:rsid w:val="00CC38C0"/>
    <w:rsid w:val="00CC67A9"/>
    <w:rsid w:val="00CD58E7"/>
    <w:rsid w:val="00D015F5"/>
    <w:rsid w:val="00D206AC"/>
    <w:rsid w:val="00D23A08"/>
    <w:rsid w:val="00D24AA6"/>
    <w:rsid w:val="00D34BF9"/>
    <w:rsid w:val="00D400A2"/>
    <w:rsid w:val="00D4329B"/>
    <w:rsid w:val="00D64BDA"/>
    <w:rsid w:val="00D65973"/>
    <w:rsid w:val="00D75E1B"/>
    <w:rsid w:val="00DA29F7"/>
    <w:rsid w:val="00DA3272"/>
    <w:rsid w:val="00DA7D8C"/>
    <w:rsid w:val="00DD01FF"/>
    <w:rsid w:val="00DD7488"/>
    <w:rsid w:val="00DE303A"/>
    <w:rsid w:val="00DE4FB7"/>
    <w:rsid w:val="00E10F42"/>
    <w:rsid w:val="00E16CF7"/>
    <w:rsid w:val="00E204F2"/>
    <w:rsid w:val="00E30AAE"/>
    <w:rsid w:val="00E50D19"/>
    <w:rsid w:val="00E5447C"/>
    <w:rsid w:val="00E60F50"/>
    <w:rsid w:val="00E6185E"/>
    <w:rsid w:val="00E8121B"/>
    <w:rsid w:val="00EA6FEA"/>
    <w:rsid w:val="00EC0E04"/>
    <w:rsid w:val="00ED6298"/>
    <w:rsid w:val="00ED7577"/>
    <w:rsid w:val="00F00CC7"/>
    <w:rsid w:val="00F16584"/>
    <w:rsid w:val="00F22C82"/>
    <w:rsid w:val="00F365AB"/>
    <w:rsid w:val="00F42DE6"/>
    <w:rsid w:val="00F43BF2"/>
    <w:rsid w:val="00F63B05"/>
    <w:rsid w:val="00F67428"/>
    <w:rsid w:val="00F71DB3"/>
    <w:rsid w:val="00F9015D"/>
    <w:rsid w:val="00F91817"/>
    <w:rsid w:val="00FA336D"/>
    <w:rsid w:val="00FA3746"/>
    <w:rsid w:val="00FB224F"/>
    <w:rsid w:val="00FC083A"/>
    <w:rsid w:val="00FC222C"/>
    <w:rsid w:val="00FD0E0A"/>
    <w:rsid w:val="00FD3025"/>
    <w:rsid w:val="00FE0DA6"/>
    <w:rsid w:val="00FE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147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4703"/>
  </w:style>
  <w:style w:type="paragraph" w:styleId="BalloonText">
    <w:name w:val="Balloon Text"/>
    <w:basedOn w:val="Normal"/>
    <w:link w:val="BalloonTextChar"/>
    <w:rsid w:val="00923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4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329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4009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Mobile Device Security Policy</vt:lpstr>
    </vt:vector>
  </TitlesOfParts>
  <Company>yourHRdepartment, Inc.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Mobile Device Security Policy</dc:title>
  <dc:creator>rjkrause</dc:creator>
  <cp:lastModifiedBy>Robert Widi</cp:lastModifiedBy>
  <cp:revision>2</cp:revision>
  <cp:lastPrinted>2011-02-08T22:05:00Z</cp:lastPrinted>
  <dcterms:created xsi:type="dcterms:W3CDTF">2014-08-07T22:20:00Z</dcterms:created>
  <dcterms:modified xsi:type="dcterms:W3CDTF">2014-08-07T22:20:00Z</dcterms:modified>
</cp:coreProperties>
</file>